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2B3B" w14:textId="20839418" w:rsidR="00924EE5" w:rsidRPr="000C4DAA" w:rsidRDefault="00BD0E73" w:rsidP="00BD0E73">
      <w:pPr>
        <w:jc w:val="center"/>
        <w:rPr>
          <w:rFonts w:ascii="Biome Light" w:hAnsi="Biome Light" w:cs="Biome Light"/>
          <w:b/>
          <w:bCs/>
          <w:color w:val="00B0F0"/>
          <w:sz w:val="58"/>
          <w:szCs w:val="56"/>
        </w:rPr>
      </w:pPr>
      <w:r w:rsidRPr="000C4DAA">
        <w:rPr>
          <w:rFonts w:ascii="Biome Light" w:hAnsi="Biome Light" w:cs="Biome Light"/>
          <w:b/>
          <w:bCs/>
          <w:color w:val="00B0F0"/>
          <w:sz w:val="58"/>
          <w:szCs w:val="56"/>
        </w:rPr>
        <w:t>Registration Fees &amp; Payments 2021</w:t>
      </w:r>
    </w:p>
    <w:p w14:paraId="519FB7B9" w14:textId="4D271CC9" w:rsidR="00BD0E73" w:rsidRPr="00BD0E73" w:rsidRDefault="001F5B99" w:rsidP="0022715D">
      <w:pPr>
        <w:jc w:val="center"/>
        <w:rPr>
          <w:sz w:val="24"/>
        </w:rPr>
      </w:pPr>
      <w:r>
        <w:rPr>
          <w:sz w:val="24"/>
        </w:rPr>
        <w:t>Senior Men Registration Fee 2022</w:t>
      </w:r>
      <w:r w:rsidR="00BD0E73" w:rsidRPr="00BD0E73">
        <w:rPr>
          <w:sz w:val="24"/>
        </w:rPr>
        <w:t xml:space="preserve"> - $420.00 – 15% discount for early payment ($360.00)</w:t>
      </w:r>
    </w:p>
    <w:p w14:paraId="0BA64B6D" w14:textId="79A48EC6" w:rsidR="00BD0E73" w:rsidRDefault="00BD0E73" w:rsidP="0022715D">
      <w:pPr>
        <w:jc w:val="center"/>
        <w:rPr>
          <w:sz w:val="24"/>
        </w:rPr>
      </w:pPr>
      <w:r w:rsidRPr="00BD0E73">
        <w:rPr>
          <w:sz w:val="24"/>
        </w:rPr>
        <w:t>Se</w:t>
      </w:r>
      <w:r w:rsidR="001F5B99">
        <w:rPr>
          <w:sz w:val="24"/>
        </w:rPr>
        <w:t>nior Women Registration Fee 2022</w:t>
      </w:r>
      <w:r w:rsidRPr="00BD0E73">
        <w:rPr>
          <w:sz w:val="24"/>
        </w:rPr>
        <w:t xml:space="preserve"> - $350.00 – 15% discount for early payment ($300)</w:t>
      </w:r>
    </w:p>
    <w:p w14:paraId="34EB76D3" w14:textId="239A11D0" w:rsidR="00C94631" w:rsidRPr="0022715D" w:rsidRDefault="00C94631" w:rsidP="0022715D">
      <w:pPr>
        <w:jc w:val="center"/>
        <w:rPr>
          <w:i/>
        </w:rPr>
      </w:pPr>
      <w:r w:rsidRPr="0022715D">
        <w:rPr>
          <w:i/>
        </w:rPr>
        <w:t>To qualify for discount the fees must be paid in full by 31</w:t>
      </w:r>
      <w:r w:rsidRPr="0022715D">
        <w:rPr>
          <w:i/>
          <w:vertAlign w:val="superscript"/>
        </w:rPr>
        <w:t>st</w:t>
      </w:r>
      <w:r w:rsidRPr="0022715D">
        <w:rPr>
          <w:i/>
        </w:rPr>
        <w:t xml:space="preserve"> of March.  All fees must be paid in full by the 31</w:t>
      </w:r>
      <w:r w:rsidRPr="0022715D">
        <w:rPr>
          <w:i/>
          <w:vertAlign w:val="superscript"/>
        </w:rPr>
        <w:t>st</w:t>
      </w:r>
      <w:r w:rsidRPr="0022715D">
        <w:rPr>
          <w:i/>
        </w:rPr>
        <w:t xml:space="preserve"> of May</w:t>
      </w:r>
    </w:p>
    <w:p w14:paraId="2DA50109" w14:textId="77777777" w:rsidR="007142FE" w:rsidRDefault="00BD0E73" w:rsidP="007142FE">
      <w:pPr>
        <w:jc w:val="center"/>
        <w:rPr>
          <w:color w:val="FF0000"/>
          <w:sz w:val="12"/>
        </w:rPr>
      </w:pPr>
      <w:r w:rsidRPr="007142FE">
        <w:rPr>
          <w:rFonts w:ascii="Biome Light" w:hAnsi="Biome Light" w:cs="Biome Light"/>
          <w:i/>
          <w:iCs/>
          <w:color w:val="FF0000"/>
          <w:sz w:val="28"/>
          <w:szCs w:val="40"/>
        </w:rPr>
        <w:t>Pay upfront or go on a payment plan</w:t>
      </w:r>
    </w:p>
    <w:p w14:paraId="7C066382" w14:textId="1CF784B9" w:rsidR="00BD0E73" w:rsidRPr="007142FE" w:rsidRDefault="00BD0E73" w:rsidP="0022715D">
      <w:pPr>
        <w:jc w:val="center"/>
        <w:rPr>
          <w:color w:val="FF0000"/>
          <w:sz w:val="12"/>
        </w:rPr>
      </w:pPr>
      <w:r>
        <w:rPr>
          <w:sz w:val="24"/>
        </w:rPr>
        <w:t xml:space="preserve">All players have the option of paying using the </w:t>
      </w:r>
      <w:proofErr w:type="spellStart"/>
      <w:r>
        <w:rPr>
          <w:sz w:val="24"/>
        </w:rPr>
        <w:t>Bizcore</w:t>
      </w:r>
      <w:proofErr w:type="spellEnd"/>
      <w:r>
        <w:rPr>
          <w:sz w:val="24"/>
        </w:rPr>
        <w:t xml:space="preserve"> payment plan or paying </w:t>
      </w:r>
      <w:r w:rsidR="00C94631">
        <w:rPr>
          <w:sz w:val="24"/>
        </w:rPr>
        <w:t>in full</w:t>
      </w:r>
    </w:p>
    <w:p w14:paraId="48B59052" w14:textId="4CE78EB8" w:rsidR="00175B07" w:rsidRPr="007142FE" w:rsidRDefault="000C4DAA" w:rsidP="000C4DAA">
      <w:pPr>
        <w:jc w:val="center"/>
        <w:rPr>
          <w:rFonts w:ascii="Biome Light" w:hAnsi="Biome Light" w:cs="Biome Light"/>
          <w:b/>
          <w:bCs/>
          <w:color w:val="00B0F0"/>
          <w:sz w:val="62"/>
          <w:szCs w:val="56"/>
        </w:rPr>
      </w:pPr>
      <w:r w:rsidRPr="007142FE">
        <w:rPr>
          <w:rFonts w:ascii="Biome Light" w:hAnsi="Biome Light" w:cs="Biome Light"/>
          <w:b/>
          <w:bCs/>
          <w:color w:val="00B0F0"/>
          <w:sz w:val="62"/>
          <w:szCs w:val="56"/>
        </w:rPr>
        <w:t xml:space="preserve"> </w:t>
      </w:r>
      <w:r w:rsidRPr="007142FE">
        <w:rPr>
          <w:rFonts w:ascii="Biome Light" w:hAnsi="Biome Light" w:cs="Biome Light"/>
          <w:b/>
          <w:bCs/>
          <w:color w:val="00B0F0"/>
          <w:sz w:val="42"/>
          <w:szCs w:val="56"/>
        </w:rPr>
        <w:t xml:space="preserve">Payment Plan Sign Up Here </w:t>
      </w:r>
    </w:p>
    <w:tbl>
      <w:tblPr>
        <w:tblStyle w:val="TableGrid"/>
        <w:tblpPr w:leftFromText="180" w:rightFromText="180" w:vertAnchor="text" w:horzAnchor="page" w:tblpX="5687" w:tblpY="32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75B07" w14:paraId="468A0912" w14:textId="77777777" w:rsidTr="00175B07">
        <w:tc>
          <w:tcPr>
            <w:tcW w:w="5387" w:type="dxa"/>
            <w:vAlign w:val="center"/>
          </w:tcPr>
          <w:p w14:paraId="5FD341A4" w14:textId="5FF7767E" w:rsidR="00A27A1B" w:rsidRPr="003C32F1" w:rsidRDefault="00A27A1B" w:rsidP="00A27A1B">
            <w:pPr>
              <w:jc w:val="center"/>
              <w:rPr>
                <w:rFonts w:ascii="Biome Light" w:hAnsi="Biome Light" w:cs="Biome Light"/>
                <w:b/>
                <w:bCs/>
                <w:color w:val="22C2EB"/>
                <w:sz w:val="40"/>
                <w:szCs w:val="40"/>
              </w:rPr>
            </w:pPr>
            <w:r w:rsidRPr="00282110">
              <w:rPr>
                <w:rFonts w:ascii="Biome Light" w:hAnsi="Biome Light" w:cs="Biome Light"/>
                <w:b/>
                <w:bCs/>
                <w:sz w:val="40"/>
                <w:szCs w:val="40"/>
              </w:rPr>
              <w:t>HOW DOES IT WORK</w:t>
            </w:r>
          </w:p>
        </w:tc>
      </w:tr>
      <w:tr w:rsidR="00175B07" w14:paraId="23741E43" w14:textId="77777777" w:rsidTr="00175B07">
        <w:tc>
          <w:tcPr>
            <w:tcW w:w="5387" w:type="dxa"/>
            <w:vAlign w:val="center"/>
          </w:tcPr>
          <w:p w14:paraId="388ABEDF" w14:textId="440FD92C" w:rsidR="00A27A1B" w:rsidRPr="003C32F1" w:rsidRDefault="00A27A1B" w:rsidP="00A27A1B">
            <w:pPr>
              <w:rPr>
                <w:rFonts w:ascii="Biome Light" w:hAnsi="Biome Light" w:cs="Biome Light"/>
                <w:sz w:val="32"/>
                <w:szCs w:val="32"/>
              </w:rPr>
            </w:pPr>
          </w:p>
          <w:p w14:paraId="3DC947DB" w14:textId="5F2D35AE" w:rsidR="00A27A1B" w:rsidRPr="003C32F1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 w:rsidRPr="003C32F1">
              <w:rPr>
                <w:rFonts w:ascii="Biome Light" w:hAnsi="Biome Light" w:cs="Biome Light"/>
                <w:sz w:val="32"/>
                <w:szCs w:val="32"/>
              </w:rPr>
              <w:t>Scan the QR code</w:t>
            </w:r>
            <w:r>
              <w:rPr>
                <w:rFonts w:ascii="Biome Light" w:hAnsi="Biome Light" w:cs="Biome Light"/>
                <w:sz w:val="32"/>
                <w:szCs w:val="32"/>
              </w:rPr>
              <w:t xml:space="preserve"> with your smartphone’s camera</w:t>
            </w:r>
          </w:p>
          <w:p w14:paraId="6DD6640A" w14:textId="23D92380" w:rsidR="00A27A1B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 w:rsidRPr="003C32F1">
              <w:rPr>
                <w:rFonts w:ascii="Biome Light" w:hAnsi="Biome Light" w:cs="Biome Light"/>
                <w:sz w:val="32"/>
                <w:szCs w:val="32"/>
              </w:rPr>
              <w:t>Add the fee plan to the cart</w:t>
            </w:r>
          </w:p>
          <w:p w14:paraId="54C8B869" w14:textId="4B901C00" w:rsidR="00A27A1B" w:rsidRPr="00413126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>
              <w:rPr>
                <w:rFonts w:ascii="Biome Light" w:hAnsi="Biome Light" w:cs="Biome Light"/>
                <w:sz w:val="32"/>
                <w:szCs w:val="32"/>
              </w:rPr>
              <w:t>Enter your personal details</w:t>
            </w:r>
          </w:p>
          <w:p w14:paraId="335779D3" w14:textId="7850A510" w:rsidR="00A27A1B" w:rsidRPr="003C32F1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>
              <w:rPr>
                <w:rFonts w:ascii="Biome Light" w:hAnsi="Biome Light" w:cs="Biome Light"/>
                <w:sz w:val="32"/>
                <w:szCs w:val="32"/>
              </w:rPr>
              <w:t>Enter your bank account details</w:t>
            </w:r>
          </w:p>
          <w:p w14:paraId="3DE959C9" w14:textId="6994019A" w:rsidR="00A27A1B" w:rsidRPr="003C32F1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>
              <w:rPr>
                <w:rFonts w:ascii="Biome Light" w:hAnsi="Biome Light" w:cs="Biome Light"/>
                <w:sz w:val="32"/>
                <w:szCs w:val="32"/>
              </w:rPr>
              <w:t>Choose your first payment date and payment amount</w:t>
            </w:r>
          </w:p>
          <w:p w14:paraId="3C264E75" w14:textId="20173385" w:rsidR="00A27A1B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>
              <w:rPr>
                <w:rFonts w:ascii="Biome Light" w:hAnsi="Biome Light" w:cs="Biome Light"/>
                <w:sz w:val="32"/>
                <w:szCs w:val="32"/>
              </w:rPr>
              <w:t>T</w:t>
            </w:r>
            <w:r w:rsidRPr="003C32F1">
              <w:rPr>
                <w:rFonts w:ascii="Biome Light" w:hAnsi="Biome Light" w:cs="Biome Light"/>
                <w:sz w:val="32"/>
                <w:szCs w:val="32"/>
              </w:rPr>
              <w:t xml:space="preserve">ap </w:t>
            </w:r>
            <w:r>
              <w:rPr>
                <w:rFonts w:ascii="Biome Light" w:hAnsi="Biome Light" w:cs="Biome Light"/>
                <w:sz w:val="32"/>
                <w:szCs w:val="32"/>
              </w:rPr>
              <w:t>Next</w:t>
            </w:r>
          </w:p>
          <w:p w14:paraId="249CC190" w14:textId="0830F7A0" w:rsidR="00A27A1B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>
              <w:rPr>
                <w:rFonts w:ascii="Biome Light" w:hAnsi="Biome Light" w:cs="Biome Light"/>
                <w:sz w:val="32"/>
                <w:szCs w:val="32"/>
              </w:rPr>
              <w:t>You will be redirected to sign a form online</w:t>
            </w:r>
          </w:p>
          <w:p w14:paraId="2CBA69BC" w14:textId="3B6CD405" w:rsidR="00A27A1B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>
              <w:rPr>
                <w:rFonts w:ascii="Biome Light" w:hAnsi="Biome Light" w:cs="Biome Light"/>
                <w:sz w:val="32"/>
                <w:szCs w:val="32"/>
              </w:rPr>
              <w:t>Check the boxes and use your finger to sign in the signature box provided</w:t>
            </w:r>
          </w:p>
          <w:p w14:paraId="06772286" w14:textId="03A4BFB7" w:rsidR="00A27A1B" w:rsidRPr="003C32F1" w:rsidRDefault="00A27A1B" w:rsidP="00A27A1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iome Light" w:hAnsi="Biome Light" w:cs="Biome Light"/>
                <w:sz w:val="32"/>
                <w:szCs w:val="32"/>
              </w:rPr>
            </w:pPr>
            <w:r>
              <w:rPr>
                <w:rFonts w:ascii="Biome Light" w:hAnsi="Biome Light" w:cs="Biome Light"/>
                <w:sz w:val="32"/>
                <w:szCs w:val="32"/>
              </w:rPr>
              <w:t>Tap SIGN and you’re all done</w:t>
            </w:r>
          </w:p>
        </w:tc>
      </w:tr>
      <w:tr w:rsidR="00175B07" w14:paraId="46C563F7" w14:textId="77777777" w:rsidTr="00175B07">
        <w:tc>
          <w:tcPr>
            <w:tcW w:w="5387" w:type="dxa"/>
            <w:vAlign w:val="center"/>
          </w:tcPr>
          <w:p w14:paraId="38B9B0EE" w14:textId="51DBAD96" w:rsidR="00A27A1B" w:rsidRPr="00613C6A" w:rsidRDefault="00A27A1B" w:rsidP="00A27A1B">
            <w:pPr>
              <w:rPr>
                <w:rFonts w:ascii="Biome Light" w:hAnsi="Biome Light" w:cs="Biome Light"/>
                <w:i/>
                <w:iCs/>
                <w:sz w:val="32"/>
                <w:szCs w:val="32"/>
              </w:rPr>
            </w:pPr>
          </w:p>
        </w:tc>
      </w:tr>
    </w:tbl>
    <w:p w14:paraId="64F3A9BD" w14:textId="48D85BE0" w:rsidR="00175B07" w:rsidRPr="008928CE" w:rsidRDefault="008928CE" w:rsidP="00175B07">
      <w:pPr>
        <w:rPr>
          <w:rFonts w:ascii="Biome Light" w:hAnsi="Biome Light" w:cs="Biome Light"/>
          <w:sz w:val="40"/>
          <w:szCs w:val="40"/>
        </w:rPr>
      </w:pPr>
      <w:r>
        <w:rPr>
          <w:noProof/>
          <w:lang w:eastAsia="en-AU"/>
        </w:rPr>
        <w:drawing>
          <wp:inline distT="0" distB="0" distL="0" distR="0" wp14:anchorId="3F048131" wp14:editId="2ADD1742">
            <wp:extent cx="2381250" cy="235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5635" w14:textId="29679876" w:rsidR="00175B07" w:rsidRPr="00175B07" w:rsidRDefault="000B0A60" w:rsidP="00175B07">
      <w:pPr>
        <w:rPr>
          <w:rFonts w:ascii="Biome Light" w:hAnsi="Biome Light" w:cs="Biome Light"/>
          <w:sz w:val="24"/>
          <w:szCs w:val="24"/>
        </w:rPr>
      </w:pPr>
      <w:r w:rsidRPr="00554D5D">
        <w:rPr>
          <w:rFonts w:ascii="AR DESTINE" w:hAnsi="AR DESTINE"/>
          <w:noProof/>
          <w:color w:val="22C2EB"/>
          <w:sz w:val="24"/>
          <w:szCs w:val="24"/>
          <w:lang w:eastAsia="en-AU"/>
        </w:rPr>
        <w:drawing>
          <wp:anchor distT="0" distB="0" distL="114300" distR="114300" simplePos="0" relativeHeight="251674624" behindDoc="0" locked="0" layoutInCell="1" allowOverlap="1" wp14:anchorId="1C572C4E" wp14:editId="339007A8">
            <wp:simplePos x="0" y="0"/>
            <wp:positionH relativeFrom="margin">
              <wp:posOffset>1353185</wp:posOffset>
            </wp:positionH>
            <wp:positionV relativeFrom="paragraph">
              <wp:posOffset>269875</wp:posOffset>
            </wp:positionV>
            <wp:extent cx="1175657" cy="426868"/>
            <wp:effectExtent l="0" t="0" r="571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0" b="32288"/>
                    <a:stretch/>
                  </pic:blipFill>
                  <pic:spPr bwMode="auto">
                    <a:xfrm>
                      <a:off x="0" y="0"/>
                      <a:ext cx="1175657" cy="426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4C102" w14:textId="0446C105" w:rsidR="00175B07" w:rsidRPr="007142FE" w:rsidRDefault="007142FE" w:rsidP="007142FE">
      <w:pPr>
        <w:rPr>
          <w:rFonts w:ascii="Biome Light" w:hAnsi="Biome Light" w:cs="Biome Light"/>
          <w:sz w:val="24"/>
          <w:szCs w:val="24"/>
        </w:rPr>
      </w:pPr>
      <w:r w:rsidRPr="00A602A0">
        <w:rPr>
          <w:rFonts w:ascii="Biome Light" w:hAnsi="Biome Light" w:cs="Biome Light"/>
          <w:b/>
          <w:bCs/>
          <w:noProof/>
          <w:color w:val="22C2EB"/>
          <w:sz w:val="24"/>
          <w:szCs w:val="24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24C0C7" wp14:editId="52F8A23D">
                <wp:simplePos x="0" y="0"/>
                <wp:positionH relativeFrom="margin">
                  <wp:posOffset>-213995</wp:posOffset>
                </wp:positionH>
                <wp:positionV relativeFrom="page">
                  <wp:posOffset>7195820</wp:posOffset>
                </wp:positionV>
                <wp:extent cx="2760980" cy="504190"/>
                <wp:effectExtent l="0" t="0" r="2032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9EB2" w14:textId="07F921E8" w:rsidR="00074289" w:rsidRPr="00175B07" w:rsidRDefault="00074289" w:rsidP="00B36995">
                            <w:pPr>
                              <w:jc w:val="center"/>
                              <w:rPr>
                                <w:rFonts w:ascii="Biome Light" w:hAnsi="Biome Light" w:cs="Biome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5B07">
                              <w:rPr>
                                <w:rFonts w:ascii="Biome Light" w:hAnsi="Biome Light" w:cs="Biome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the QR code </w:t>
                            </w:r>
                            <w:r w:rsidR="00B36995" w:rsidRPr="00175B07">
                              <w:rPr>
                                <w:rFonts w:ascii="Biome Light" w:hAnsi="Biome Light" w:cs="Biome Light"/>
                                <w:b/>
                                <w:bCs/>
                                <w:sz w:val="24"/>
                                <w:szCs w:val="24"/>
                              </w:rPr>
                              <w:t>is not</w:t>
                            </w:r>
                            <w:r w:rsidRPr="00175B07">
                              <w:rPr>
                                <w:rFonts w:ascii="Biome Light" w:hAnsi="Biome Light" w:cs="Biome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working, go to: </w:t>
                            </w:r>
                            <w:hyperlink r:id="rId8" w:history="1">
                              <w:r w:rsidR="008928CE">
                                <w:rPr>
                                  <w:rStyle w:val="Hyperlink"/>
                                  <w:rFonts w:eastAsia="Times New Roman"/>
                                </w:rPr>
                                <w:t>https://short.bizcore.com.au/1176143EizNK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4C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5pt;margin-top:566.6pt;width:217.4pt;height:3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">
                <v:textbox>
                  <w:txbxContent>
                    <w:p w14:paraId="02DC9EB2" w14:textId="07F921E8" w:rsidR="00074289" w:rsidRPr="00175B07" w:rsidRDefault="00074289" w:rsidP="00B36995">
                      <w:pPr>
                        <w:jc w:val="center"/>
                        <w:rPr>
                          <w:rFonts w:ascii="Biome Light" w:hAnsi="Biome Light" w:cs="Biome Light"/>
                          <w:b/>
                          <w:bCs/>
                          <w:sz w:val="24"/>
                          <w:szCs w:val="24"/>
                        </w:rPr>
                      </w:pPr>
                      <w:r w:rsidRPr="00175B07">
                        <w:rPr>
                          <w:rFonts w:ascii="Biome Light" w:hAnsi="Biome Light" w:cs="Biome Light"/>
                          <w:b/>
                          <w:bCs/>
                          <w:sz w:val="24"/>
                          <w:szCs w:val="24"/>
                        </w:rPr>
                        <w:t xml:space="preserve">If the QR code </w:t>
                      </w:r>
                      <w:r w:rsidR="00B36995" w:rsidRPr="00175B07">
                        <w:rPr>
                          <w:rFonts w:ascii="Biome Light" w:hAnsi="Biome Light" w:cs="Biome Light"/>
                          <w:b/>
                          <w:bCs/>
                          <w:sz w:val="24"/>
                          <w:szCs w:val="24"/>
                        </w:rPr>
                        <w:t>is not</w:t>
                      </w:r>
                      <w:r w:rsidRPr="00175B07">
                        <w:rPr>
                          <w:rFonts w:ascii="Biome Light" w:hAnsi="Biome Light" w:cs="Biome Light"/>
                          <w:b/>
                          <w:bCs/>
                          <w:sz w:val="24"/>
                          <w:szCs w:val="24"/>
                        </w:rPr>
                        <w:t xml:space="preserve"> working, go to: </w:t>
                      </w:r>
                      <w:hyperlink r:id="rId9" w:history="1">
                        <w:r w:rsidR="008928CE">
                          <w:rPr>
                            <w:rStyle w:val="Hyperlink"/>
                            <w:rFonts w:eastAsia="Times New Roman"/>
                          </w:rPr>
                          <w:t>https://short.bizcore.com.au/1176143EizNK</w:t>
                        </w:r>
                      </w:hyperlink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75B07" w:rsidRPr="00A602A0">
        <w:rPr>
          <w:rFonts w:ascii="Biome Light" w:hAnsi="Biome Light" w:cs="Biome Light"/>
          <w:b/>
          <w:bCs/>
        </w:rPr>
        <w:t>Powered by</w:t>
      </w:r>
    </w:p>
    <w:p w14:paraId="06006A59" w14:textId="5EAB78A9" w:rsidR="000C4DAA" w:rsidRPr="000B0A60" w:rsidRDefault="000C4DAA" w:rsidP="00C94631">
      <w:pPr>
        <w:rPr>
          <w:rFonts w:ascii="Biome Light" w:hAnsi="Biome Light" w:cs="Biome Light"/>
          <w:b/>
          <w:bCs/>
          <w:color w:val="00B0F0"/>
          <w:sz w:val="34"/>
          <w:szCs w:val="56"/>
        </w:rPr>
      </w:pPr>
      <w:r w:rsidRPr="000B0A60">
        <w:rPr>
          <w:rFonts w:ascii="Biome Light" w:hAnsi="Biome Light" w:cs="Biome Light"/>
          <w:b/>
          <w:bCs/>
          <w:color w:val="00B0F0"/>
          <w:sz w:val="46"/>
          <w:szCs w:val="56"/>
        </w:rPr>
        <w:t>One off Payment in Full</w:t>
      </w:r>
      <w:bookmarkStart w:id="0" w:name="_GoBack"/>
      <w:bookmarkEnd w:id="0"/>
    </w:p>
    <w:p w14:paraId="6DE7FAB6" w14:textId="5230F9F4" w:rsidR="000C4DAA" w:rsidRDefault="000C4DAA" w:rsidP="007142FE">
      <w:pPr>
        <w:rPr>
          <w:rFonts w:ascii="Biome Light" w:hAnsi="Biome Light" w:cs="Biome Light"/>
          <w:sz w:val="24"/>
          <w:szCs w:val="24"/>
        </w:rPr>
      </w:pPr>
      <w:r>
        <w:rPr>
          <w:rFonts w:ascii="Biome Light" w:hAnsi="Biome Light" w:cs="Biome Light"/>
          <w:sz w:val="24"/>
          <w:szCs w:val="24"/>
        </w:rPr>
        <w:t>Those choosing to pay full amount in one single payment</w:t>
      </w:r>
      <w:r w:rsidR="007142FE">
        <w:rPr>
          <w:rFonts w:ascii="Biome Light" w:hAnsi="Biome Light" w:cs="Biome Light"/>
          <w:sz w:val="24"/>
          <w:szCs w:val="24"/>
        </w:rPr>
        <w:t xml:space="preserve"> can pay in cash or card at the club or deposit the fees into the club bank account (part payments will not be excepted).</w:t>
      </w:r>
    </w:p>
    <w:p w14:paraId="271A4F74" w14:textId="63BDC560" w:rsidR="007142FE" w:rsidRDefault="007142FE" w:rsidP="007142FE">
      <w:pPr>
        <w:spacing w:after="0"/>
      </w:pPr>
      <w:r w:rsidRPr="00F34CE1">
        <w:t xml:space="preserve">BSB </w:t>
      </w:r>
      <w:proofErr w:type="gramStart"/>
      <w:r w:rsidRPr="00F34CE1">
        <w:t>124077</w:t>
      </w:r>
      <w:r>
        <w:t xml:space="preserve">  </w:t>
      </w:r>
      <w:r w:rsidRPr="00F34CE1">
        <w:t>Account</w:t>
      </w:r>
      <w:proofErr w:type="gramEnd"/>
      <w:r w:rsidRPr="00F34CE1">
        <w:t xml:space="preserve"> no.10449060</w:t>
      </w:r>
      <w:r>
        <w:t xml:space="preserve">     When paid please email </w:t>
      </w:r>
      <w:hyperlink r:id="rId10" w:history="1">
        <w:r w:rsidRPr="00851EF8">
          <w:rPr>
            <w:rStyle w:val="Hyperlink"/>
          </w:rPr>
          <w:t>president.ahafc@gmail.com</w:t>
        </w:r>
      </w:hyperlink>
      <w:r>
        <w:t xml:space="preserve"> to advise.</w:t>
      </w:r>
    </w:p>
    <w:p w14:paraId="367466AB" w14:textId="262D3B2E" w:rsidR="007142FE" w:rsidRDefault="007142FE" w:rsidP="007142FE">
      <w:pPr>
        <w:spacing w:after="0"/>
      </w:pPr>
    </w:p>
    <w:p w14:paraId="73C8B413" w14:textId="184EA735" w:rsidR="007565D3" w:rsidRPr="007565D3" w:rsidRDefault="007565D3" w:rsidP="007142FE">
      <w:pPr>
        <w:spacing w:after="0"/>
        <w:rPr>
          <w:i/>
        </w:rPr>
      </w:pPr>
      <w:r w:rsidRPr="000B0A60">
        <w:rPr>
          <w:i/>
          <w:color w:val="00B0F0"/>
        </w:rPr>
        <w:t xml:space="preserve">Any questions please contact Mick Bloye on mob 0438 751 033 or </w:t>
      </w:r>
      <w:hyperlink r:id="rId11" w:history="1">
        <w:r w:rsidRPr="007565D3">
          <w:rPr>
            <w:rStyle w:val="Hyperlink"/>
            <w:i/>
          </w:rPr>
          <w:t>president.ahafc@gmail.com</w:t>
        </w:r>
      </w:hyperlink>
    </w:p>
    <w:sectPr w:rsidR="007565D3" w:rsidRPr="007565D3" w:rsidSect="00F627CB">
      <w:pgSz w:w="11906" w:h="16838"/>
      <w:pgMar w:top="1440" w:right="1440" w:bottom="1440" w:left="144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 Light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AR DESTINE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EB"/>
    <w:multiLevelType w:val="hybridMultilevel"/>
    <w:tmpl w:val="80DCF6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073"/>
    <w:multiLevelType w:val="hybridMultilevel"/>
    <w:tmpl w:val="C35AF4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4A62"/>
    <w:multiLevelType w:val="hybridMultilevel"/>
    <w:tmpl w:val="A0462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45BD"/>
    <w:multiLevelType w:val="hybridMultilevel"/>
    <w:tmpl w:val="551A4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57A1"/>
    <w:multiLevelType w:val="hybridMultilevel"/>
    <w:tmpl w:val="297CFA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16C05"/>
    <w:multiLevelType w:val="hybridMultilevel"/>
    <w:tmpl w:val="9F2CD4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5183"/>
    <w:multiLevelType w:val="hybridMultilevel"/>
    <w:tmpl w:val="B5282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11647"/>
    <w:multiLevelType w:val="hybridMultilevel"/>
    <w:tmpl w:val="C9DEEF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32"/>
    <w:rsid w:val="00002623"/>
    <w:rsid w:val="00066955"/>
    <w:rsid w:val="00067F14"/>
    <w:rsid w:val="00074289"/>
    <w:rsid w:val="000B0A60"/>
    <w:rsid w:val="000C4DAA"/>
    <w:rsid w:val="00106DD6"/>
    <w:rsid w:val="00175B07"/>
    <w:rsid w:val="001A1228"/>
    <w:rsid w:val="001E12A0"/>
    <w:rsid w:val="001F5B99"/>
    <w:rsid w:val="00200DA2"/>
    <w:rsid w:val="0022715D"/>
    <w:rsid w:val="0027316C"/>
    <w:rsid w:val="002744FC"/>
    <w:rsid w:val="00282110"/>
    <w:rsid w:val="00290D81"/>
    <w:rsid w:val="002A4FC4"/>
    <w:rsid w:val="002F20AB"/>
    <w:rsid w:val="00304C25"/>
    <w:rsid w:val="00306AD3"/>
    <w:rsid w:val="003526CB"/>
    <w:rsid w:val="00366F0D"/>
    <w:rsid w:val="003C32F1"/>
    <w:rsid w:val="003E6C13"/>
    <w:rsid w:val="003F7107"/>
    <w:rsid w:val="00413126"/>
    <w:rsid w:val="00415D1C"/>
    <w:rsid w:val="00432768"/>
    <w:rsid w:val="00440A4B"/>
    <w:rsid w:val="0044775D"/>
    <w:rsid w:val="004C18A1"/>
    <w:rsid w:val="00520D4B"/>
    <w:rsid w:val="00532269"/>
    <w:rsid w:val="005420D9"/>
    <w:rsid w:val="00553439"/>
    <w:rsid w:val="00554D5D"/>
    <w:rsid w:val="00584FB7"/>
    <w:rsid w:val="00587DE0"/>
    <w:rsid w:val="005C09F0"/>
    <w:rsid w:val="0060087C"/>
    <w:rsid w:val="00613C6A"/>
    <w:rsid w:val="00623125"/>
    <w:rsid w:val="0064369E"/>
    <w:rsid w:val="006505D2"/>
    <w:rsid w:val="00663559"/>
    <w:rsid w:val="006A6468"/>
    <w:rsid w:val="006D42F6"/>
    <w:rsid w:val="007062D1"/>
    <w:rsid w:val="007100D7"/>
    <w:rsid w:val="007142FE"/>
    <w:rsid w:val="00715FDC"/>
    <w:rsid w:val="00716B43"/>
    <w:rsid w:val="00740FA5"/>
    <w:rsid w:val="00746C98"/>
    <w:rsid w:val="00752CB2"/>
    <w:rsid w:val="007565D3"/>
    <w:rsid w:val="00760223"/>
    <w:rsid w:val="00773FE5"/>
    <w:rsid w:val="007B1683"/>
    <w:rsid w:val="007C28A2"/>
    <w:rsid w:val="007D180A"/>
    <w:rsid w:val="007E1845"/>
    <w:rsid w:val="00811E93"/>
    <w:rsid w:val="0082195C"/>
    <w:rsid w:val="00847BBE"/>
    <w:rsid w:val="00886CD8"/>
    <w:rsid w:val="008928CE"/>
    <w:rsid w:val="00894DCE"/>
    <w:rsid w:val="0089576A"/>
    <w:rsid w:val="008C6C2E"/>
    <w:rsid w:val="008E72B3"/>
    <w:rsid w:val="008F3458"/>
    <w:rsid w:val="00924EE5"/>
    <w:rsid w:val="00962212"/>
    <w:rsid w:val="00985F29"/>
    <w:rsid w:val="009F15E9"/>
    <w:rsid w:val="00A118D6"/>
    <w:rsid w:val="00A25C0E"/>
    <w:rsid w:val="00A27A1B"/>
    <w:rsid w:val="00A3277D"/>
    <w:rsid w:val="00A45558"/>
    <w:rsid w:val="00A465F3"/>
    <w:rsid w:val="00A50E5B"/>
    <w:rsid w:val="00A602A0"/>
    <w:rsid w:val="00A604E2"/>
    <w:rsid w:val="00A937A5"/>
    <w:rsid w:val="00AA479E"/>
    <w:rsid w:val="00AC06DB"/>
    <w:rsid w:val="00AD535E"/>
    <w:rsid w:val="00AF3061"/>
    <w:rsid w:val="00B05513"/>
    <w:rsid w:val="00B13C8F"/>
    <w:rsid w:val="00B22996"/>
    <w:rsid w:val="00B36995"/>
    <w:rsid w:val="00B427E6"/>
    <w:rsid w:val="00B46ACF"/>
    <w:rsid w:val="00BC1983"/>
    <w:rsid w:val="00BD0E73"/>
    <w:rsid w:val="00BE0B32"/>
    <w:rsid w:val="00C055AB"/>
    <w:rsid w:val="00C72152"/>
    <w:rsid w:val="00C94631"/>
    <w:rsid w:val="00CC14CC"/>
    <w:rsid w:val="00CE6B65"/>
    <w:rsid w:val="00D33B76"/>
    <w:rsid w:val="00D81F02"/>
    <w:rsid w:val="00DB3F78"/>
    <w:rsid w:val="00DC2A8A"/>
    <w:rsid w:val="00DC4437"/>
    <w:rsid w:val="00DE5869"/>
    <w:rsid w:val="00E87E6E"/>
    <w:rsid w:val="00E9041A"/>
    <w:rsid w:val="00EA596A"/>
    <w:rsid w:val="00EC7E95"/>
    <w:rsid w:val="00ED33E3"/>
    <w:rsid w:val="00ED4DC5"/>
    <w:rsid w:val="00F05377"/>
    <w:rsid w:val="00F627CB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CD0C"/>
  <w15:chartTrackingRefBased/>
  <w15:docId w15:val="{9A32E140-00C5-4FE8-A9ED-3847041B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2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short.bizcore.com.au/1176143EizNK__;!!NShELsmlKYU!wMuHb3CJmppc8Gjn18mHQn9nK2qy1Efrosf8KFPqc8bACevSbQCVAwpwHbwk1Yfqnw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esident.ahaf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ident.ahaf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short.bizcore.com.au/1176143EizNK__;!!NShELsmlKYU!wMuHb3CJmppc8Gjn18mHQn9nK2qy1Efrosf8KFPqc8bACevSbQCVAwpwHbwk1Yfqnw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0C7E-7DD3-4126-B783-1439C037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Bloye, Michael</cp:lastModifiedBy>
  <cp:revision>3</cp:revision>
  <cp:lastPrinted>2021-01-14T07:16:00Z</cp:lastPrinted>
  <dcterms:created xsi:type="dcterms:W3CDTF">2021-12-01T06:49:00Z</dcterms:created>
  <dcterms:modified xsi:type="dcterms:W3CDTF">2021-12-03T02:29:00Z</dcterms:modified>
</cp:coreProperties>
</file>